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65" w:rsidRPr="00F65265" w:rsidRDefault="00F65265" w:rsidP="00F65265">
      <w:pPr>
        <w:shd w:val="clear" w:color="auto" w:fill="FFFFFF"/>
        <w:spacing w:after="225" w:line="240" w:lineRule="auto"/>
        <w:outlineLvl w:val="2"/>
        <w:rPr>
          <w:rFonts w:ascii="Verdana" w:eastAsia="Times New Roman" w:hAnsi="Verdana" w:cs="Times New Roman"/>
          <w:b/>
          <w:bCs/>
          <w:color w:val="334D55"/>
          <w:sz w:val="21"/>
          <w:szCs w:val="21"/>
        </w:rPr>
      </w:pPr>
      <w:bookmarkStart w:id="0" w:name="_GoBack"/>
      <w:bookmarkEnd w:id="0"/>
      <w:r w:rsidRPr="00F65265">
        <w:rPr>
          <w:rFonts w:ascii="Verdana" w:eastAsia="Times New Roman" w:hAnsi="Verdana" w:cs="Times New Roman"/>
          <w:b/>
          <w:bCs/>
          <w:color w:val="334D55"/>
          <w:sz w:val="21"/>
          <w:szCs w:val="21"/>
        </w:rPr>
        <w:t>Child Support Customer Service Offices</w:t>
      </w:r>
    </w:p>
    <w:tbl>
      <w:tblPr>
        <w:tblW w:w="4600" w:type="pct"/>
        <w:tblBorders>
          <w:top w:val="single" w:sz="6" w:space="0" w:color="B2BCC8"/>
          <w:left w:val="single" w:sz="6" w:space="0" w:color="B2BCC8"/>
          <w:bottom w:val="single" w:sz="6" w:space="0" w:color="B2BCC8"/>
          <w:right w:val="single" w:sz="6" w:space="0" w:color="B2BCC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3171"/>
        <w:gridCol w:w="1093"/>
        <w:gridCol w:w="1302"/>
        <w:gridCol w:w="1805"/>
      </w:tblGrid>
      <w:tr w:rsidR="00F65265" w:rsidRPr="00F65265" w:rsidTr="00F65265">
        <w:tc>
          <w:tcPr>
            <w:tcW w:w="0" w:type="auto"/>
            <w:tcBorders>
              <w:top w:val="single" w:sz="6" w:space="0" w:color="B2BCC8"/>
              <w:left w:val="single" w:sz="6" w:space="0" w:color="B2BCC8"/>
              <w:bottom w:val="single" w:sz="6" w:space="0" w:color="B2BCC8"/>
              <w:right w:val="single" w:sz="6" w:space="0" w:color="B2BCC8"/>
            </w:tcBorders>
            <w:shd w:val="clear" w:color="auto" w:fill="F0F0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265" w:rsidRPr="00F65265" w:rsidRDefault="00F65265" w:rsidP="00F652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  <w:t>County</w:t>
            </w:r>
          </w:p>
        </w:tc>
        <w:tc>
          <w:tcPr>
            <w:tcW w:w="0" w:type="auto"/>
            <w:tcBorders>
              <w:top w:val="single" w:sz="6" w:space="0" w:color="B2BCC8"/>
              <w:left w:val="single" w:sz="6" w:space="0" w:color="B2BCC8"/>
              <w:bottom w:val="single" w:sz="6" w:space="0" w:color="B2BCC8"/>
              <w:right w:val="single" w:sz="6" w:space="0" w:color="B2BCC8"/>
            </w:tcBorders>
            <w:shd w:val="clear" w:color="auto" w:fill="F0F0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265" w:rsidRPr="00F65265" w:rsidRDefault="00F65265" w:rsidP="00F652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B2BCC8"/>
              <w:left w:val="single" w:sz="6" w:space="0" w:color="B2BCC8"/>
              <w:bottom w:val="single" w:sz="6" w:space="0" w:color="B2BCC8"/>
              <w:right w:val="single" w:sz="6" w:space="0" w:color="B2BCC8"/>
            </w:tcBorders>
            <w:shd w:val="clear" w:color="auto" w:fill="F0F0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265" w:rsidRPr="00F65265" w:rsidRDefault="00F65265" w:rsidP="00F652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  <w:t>Phone</w:t>
            </w:r>
          </w:p>
        </w:tc>
        <w:tc>
          <w:tcPr>
            <w:tcW w:w="0" w:type="auto"/>
            <w:tcBorders>
              <w:top w:val="single" w:sz="6" w:space="0" w:color="B2BCC8"/>
              <w:left w:val="single" w:sz="6" w:space="0" w:color="B2BCC8"/>
              <w:bottom w:val="single" w:sz="6" w:space="0" w:color="B2BCC8"/>
              <w:right w:val="single" w:sz="6" w:space="0" w:color="B2BCC8"/>
            </w:tcBorders>
            <w:shd w:val="clear" w:color="auto" w:fill="F0F0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265" w:rsidRPr="00F65265" w:rsidRDefault="00F65265" w:rsidP="00F652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  <w:t>FAX</w:t>
            </w:r>
          </w:p>
        </w:tc>
        <w:tc>
          <w:tcPr>
            <w:tcW w:w="0" w:type="auto"/>
            <w:tcBorders>
              <w:top w:val="single" w:sz="6" w:space="0" w:color="B2BCC8"/>
              <w:left w:val="single" w:sz="6" w:space="0" w:color="B2BCC8"/>
              <w:bottom w:val="single" w:sz="6" w:space="0" w:color="B2BCC8"/>
              <w:right w:val="single" w:sz="6" w:space="0" w:color="B2BCC8"/>
            </w:tcBorders>
            <w:shd w:val="clear" w:color="auto" w:fill="F0F0E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265" w:rsidRPr="00F65265" w:rsidRDefault="00F65265" w:rsidP="00F652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5B5B57"/>
                <w:sz w:val="21"/>
                <w:szCs w:val="21"/>
              </w:rPr>
              <w:t>Hours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Atlantic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1333 Atlantic Ave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2nd Floor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Atlantic City, NJ 08401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609-343-2230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Bergen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39 Hudson Street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Hackensack, N.J. 07601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(Mailing Address: 10 Main Street, Bldg.39, Hackensack, N.J. 07601)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201-527-1222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Mon-Tues: 8:30 a.m.-6:30 p.m.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Wed-Fri: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Burlington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50 Rancocas Rd.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2nd floor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Mt Holly, NJ 08060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609-518-2792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Camden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Executive Campus Building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Suite 200,  Route 70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Cherry Hill, NJ  08002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856-379-2135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Cape 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 N. Main St.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Cape May Court House, NJ 08210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609-463-6470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Cumberland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60 W. Broad St.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Bridgeton, NJ 08302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856-453-1824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Mon, Wed-Fri: 8:30 a.m.-4:30 p.m.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Tues 8:30 a.m. - 7:30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Essex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212 Washington St.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11th floor Newark, NJ 07102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973-693-6406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Gloucester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1893 </w:t>
            </w:r>
            <w:proofErr w:type="spellStart"/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Hurffville</w:t>
            </w:r>
            <w:proofErr w:type="spellEnd"/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Road,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Sewell, NJ 08080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384-4458/4459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Mon, Wed-Fri: 8:30 a.m.-4:30 p.m.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Tues 8:30 a.m. - 7:30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Hudson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595 Newark Ave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Room 301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Jersey City, NJ 07306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201-795-2626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Mon, Wed-Fri:8:30 a.m.-4:30 p.m.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Tues: 8:30 a.m.-7 p.m.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Sat: 9 a.m.-1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Hunterdon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65 Park Ave.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Flemington, NJ 08822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908-237-5897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Mercer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175 S. Broad Street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Trenton, NJ 08650-0068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609-571-4306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Middlesex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189 New St.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New Brunswick, NJ 08901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732-488-7996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Monmouth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30 Mechanic St.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Freehold, NJ 07728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732-677-4818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Morris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Court &amp; Washington </w:t>
            </w:r>
            <w:proofErr w:type="spellStart"/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Sts</w:t>
            </w:r>
            <w:proofErr w:type="spellEnd"/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4th floor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Morristown, NJ 07960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973-656-3532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 xml:space="preserve">Fri: 8:30 a.m.-4 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lastRenderedPageBreak/>
              <w:t>p.m.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Thu: 4:30 p.m.-7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lastRenderedPageBreak/>
              <w:t>Ocean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15 Hooper Avenue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Toms River, NJ 08753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732-929-2070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Mon-Thu: 8:30 a.m.- 11 a.m.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Fri: 8:30 a.m.-4 p.m. 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Thu: 4:30 p.m.-7 p.m. 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Passaic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100 Hamilton Plaza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Paterson, NJ 07505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973-247-8821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Salem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85 Market St.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Salem, NJ 08079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856-878-5047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Mon, Wed-Fri: 8:30 a.m.-4:30 p.m.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Tues 8:30 a.m. - 7:30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Somerset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20 North Bridge St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Somerville, NJ 08865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908-575-9498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Sussex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43-47  High St.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Lower Level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Newton, NJ 07860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973-579-0624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1143-1145 East Jersey St.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Elizabeth, NJ 07201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908-659-3902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Mon-Tue: 8:30 a.m.-7:30 p.m.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Wed-Fri: 8:30 a.m.-4:30 p.m.</w:t>
            </w:r>
          </w:p>
        </w:tc>
      </w:tr>
      <w:tr w:rsidR="00F65265" w:rsidRPr="00F65265" w:rsidTr="00F65265"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Warren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413 Second St.</w:t>
            </w: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  <w:t>Belvidere, NJ 07823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877-655-4371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908-475-6933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7E7E7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5265" w:rsidRPr="00F65265" w:rsidRDefault="00F65265" w:rsidP="00F65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F65265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Mon-Fri: 8:30 a.m.-4:30 p.m.</w:t>
            </w:r>
          </w:p>
        </w:tc>
      </w:tr>
    </w:tbl>
    <w:p w:rsidR="00F65265" w:rsidRPr="00F65265" w:rsidRDefault="00F65265" w:rsidP="00F652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F65265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174969" w:rsidRDefault="00174969"/>
    <w:sectPr w:rsidR="0017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65"/>
    <w:rsid w:val="00174969"/>
    <w:rsid w:val="00891A15"/>
    <w:rsid w:val="008A0164"/>
    <w:rsid w:val="00F65265"/>
    <w:rsid w:val="00F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BC384-4D71-451F-96B5-AFB6E01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Spitnale</dc:creator>
  <cp:lastModifiedBy>Sandra DeJesus</cp:lastModifiedBy>
  <cp:revision>2</cp:revision>
  <cp:lastPrinted>2017-03-09T19:32:00Z</cp:lastPrinted>
  <dcterms:created xsi:type="dcterms:W3CDTF">2019-10-25T19:49:00Z</dcterms:created>
  <dcterms:modified xsi:type="dcterms:W3CDTF">2019-10-25T19:49:00Z</dcterms:modified>
</cp:coreProperties>
</file>